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61" w:rsidRDefault="002B5086" w:rsidP="002B5086">
      <w:pPr>
        <w:jc w:val="center"/>
        <w:rPr>
          <w:sz w:val="32"/>
          <w:szCs w:val="32"/>
        </w:rPr>
      </w:pPr>
      <w:r w:rsidRPr="002B5086">
        <w:rPr>
          <w:sz w:val="32"/>
          <w:szCs w:val="32"/>
        </w:rPr>
        <w:t>Junior Kindergarten</w:t>
      </w:r>
    </w:p>
    <w:p w:rsidR="002B5086" w:rsidRDefault="002B5086" w:rsidP="002B5086">
      <w:pPr>
        <w:jc w:val="center"/>
        <w:rPr>
          <w:sz w:val="32"/>
          <w:szCs w:val="32"/>
        </w:rPr>
      </w:pPr>
    </w:p>
    <w:p w:rsidR="002B5086" w:rsidRPr="0007547B" w:rsidRDefault="002B5086" w:rsidP="002B5086">
      <w:pPr>
        <w:widowControl w:val="0"/>
        <w:autoSpaceDE w:val="0"/>
        <w:autoSpaceDN w:val="0"/>
        <w:adjustRightInd w:val="0"/>
        <w:rPr>
          <w:rFonts w:asciiTheme="majorHAnsi" w:hAnsiTheme="majorHAnsi" w:cs="Times"/>
          <w:color w:val="13284B"/>
        </w:rPr>
      </w:pPr>
      <w:r>
        <w:rPr>
          <w:rFonts w:asciiTheme="majorHAnsi" w:hAnsiTheme="majorHAnsi" w:cs="Times"/>
          <w:color w:val="13284B"/>
        </w:rPr>
        <w:t>The Junior Kindergarten p</w:t>
      </w:r>
      <w:r w:rsidRPr="0007547B">
        <w:rPr>
          <w:rFonts w:asciiTheme="majorHAnsi" w:hAnsiTheme="majorHAnsi" w:cs="Times"/>
          <w:color w:val="13284B"/>
        </w:rPr>
        <w:t>rogram is play-based, and includes a mix of learning experiences that will develop students’ social, emotional, physical, and intellectual skills while expanding their knowledge of the world in which they live.</w:t>
      </w:r>
    </w:p>
    <w:p w:rsidR="002B5086" w:rsidRPr="008B6C2D" w:rsidRDefault="002B5086" w:rsidP="002B5086">
      <w:pPr>
        <w:widowControl w:val="0"/>
        <w:autoSpaceDE w:val="0"/>
        <w:autoSpaceDN w:val="0"/>
        <w:adjustRightInd w:val="0"/>
        <w:rPr>
          <w:rFonts w:asciiTheme="majorHAnsi" w:hAnsiTheme="majorHAnsi" w:cs="Times"/>
        </w:rPr>
      </w:pPr>
      <w:r w:rsidRPr="008B6C2D">
        <w:rPr>
          <w:rFonts w:asciiTheme="majorHAnsi" w:hAnsiTheme="majorHAnsi" w:cs="Times"/>
        </w:rPr>
        <w:t>Through play, our students develop socialization, problem-solving, language, and creativity skills. Structured and guided play allows for children to build the early foundations in literacy, numeracy, and scientific thinking. As children try out new experiences, they master fine and gross motor skills.</w:t>
      </w:r>
    </w:p>
    <w:p w:rsidR="002B5086" w:rsidRPr="0007547B" w:rsidRDefault="002B5086" w:rsidP="002B5086">
      <w:pPr>
        <w:rPr>
          <w:rFonts w:asciiTheme="majorHAnsi" w:hAnsiTheme="majorHAnsi"/>
        </w:rPr>
      </w:pPr>
    </w:p>
    <w:p w:rsidR="002B5086" w:rsidRPr="0007547B" w:rsidRDefault="002B5086" w:rsidP="002B5086">
      <w:pPr>
        <w:widowControl w:val="0"/>
        <w:autoSpaceDE w:val="0"/>
        <w:autoSpaceDN w:val="0"/>
        <w:adjustRightInd w:val="0"/>
        <w:rPr>
          <w:rFonts w:asciiTheme="majorHAnsi" w:hAnsiTheme="majorHAnsi" w:cs="Helvetica Neue"/>
          <w:color w:val="262626"/>
        </w:rPr>
      </w:pPr>
      <w:r w:rsidRPr="0007547B">
        <w:rPr>
          <w:rFonts w:asciiTheme="majorHAnsi" w:hAnsiTheme="majorHAnsi" w:cs="Helvetica Neue"/>
          <w:color w:val="262626"/>
        </w:rPr>
        <w:t xml:space="preserve">A typical day consists </w:t>
      </w:r>
      <w:proofErr w:type="gramStart"/>
      <w:r w:rsidRPr="0007547B">
        <w:rPr>
          <w:rFonts w:asciiTheme="majorHAnsi" w:hAnsiTheme="majorHAnsi" w:cs="Helvetica Neue"/>
          <w:color w:val="262626"/>
        </w:rPr>
        <w:t>of </w:t>
      </w:r>
      <w:r>
        <w:rPr>
          <w:rFonts w:asciiTheme="majorHAnsi" w:hAnsiTheme="majorHAnsi" w:cs="Helvetica Neue"/>
          <w:color w:val="262626"/>
        </w:rPr>
        <w:t>:</w:t>
      </w:r>
      <w:proofErr w:type="gramEnd"/>
    </w:p>
    <w:p w:rsidR="002B5086" w:rsidRPr="0007547B" w:rsidRDefault="002B5086" w:rsidP="002B5086">
      <w:pPr>
        <w:rPr>
          <w:rFonts w:asciiTheme="majorHAnsi" w:hAnsiTheme="majorHAnsi"/>
        </w:rPr>
      </w:pPr>
    </w:p>
    <w:p w:rsidR="002B5086" w:rsidRPr="0007547B" w:rsidRDefault="002B5086" w:rsidP="002B5086">
      <w:pPr>
        <w:widowControl w:val="0"/>
        <w:autoSpaceDE w:val="0"/>
        <w:autoSpaceDN w:val="0"/>
        <w:adjustRightInd w:val="0"/>
        <w:rPr>
          <w:rFonts w:asciiTheme="majorHAnsi" w:hAnsiTheme="majorHAnsi" w:cs="Times"/>
        </w:rPr>
      </w:pPr>
      <w:r w:rsidRPr="0007547B">
        <w:rPr>
          <w:rFonts w:asciiTheme="majorHAnsi" w:hAnsiTheme="majorHAnsi" w:cs="Times"/>
        </w:rPr>
        <w:t>Morning Greeting</w:t>
      </w:r>
    </w:p>
    <w:p w:rsidR="002B5086" w:rsidRPr="008B6C2D" w:rsidRDefault="002B5086" w:rsidP="002B5086">
      <w:pPr>
        <w:rPr>
          <w:rFonts w:asciiTheme="majorHAnsi" w:hAnsiTheme="majorHAnsi" w:cs="Times"/>
        </w:rPr>
      </w:pPr>
      <w:r w:rsidRPr="008B6C2D">
        <w:rPr>
          <w:rFonts w:asciiTheme="majorHAnsi" w:hAnsiTheme="majorHAnsi" w:cs="Times"/>
        </w:rPr>
        <w:t xml:space="preserve">We start the day with a handshake and warm welcome to the school day. </w:t>
      </w:r>
    </w:p>
    <w:p w:rsidR="002B5086" w:rsidRPr="0007547B" w:rsidRDefault="002B5086" w:rsidP="002B5086">
      <w:pPr>
        <w:widowControl w:val="0"/>
        <w:autoSpaceDE w:val="0"/>
        <w:autoSpaceDN w:val="0"/>
        <w:adjustRightInd w:val="0"/>
        <w:rPr>
          <w:rFonts w:asciiTheme="majorHAnsi" w:hAnsiTheme="majorHAnsi" w:cs="Times"/>
        </w:rPr>
      </w:pPr>
      <w:r w:rsidRPr="0007547B">
        <w:rPr>
          <w:rFonts w:asciiTheme="majorHAnsi" w:hAnsiTheme="majorHAnsi" w:cs="Times"/>
        </w:rPr>
        <w:t>Inquiry Time</w:t>
      </w:r>
    </w:p>
    <w:p w:rsidR="002B5086" w:rsidRPr="008B6C2D" w:rsidRDefault="002B5086" w:rsidP="002B5086">
      <w:pPr>
        <w:rPr>
          <w:rFonts w:asciiTheme="majorHAnsi" w:hAnsiTheme="majorHAnsi" w:cs="Times"/>
        </w:rPr>
      </w:pPr>
      <w:r w:rsidRPr="008B6C2D">
        <w:rPr>
          <w:rFonts w:asciiTheme="majorHAnsi" w:hAnsiTheme="majorHAnsi" w:cs="Times"/>
        </w:rPr>
        <w:t>During Inquiry time, students work with their peers in structure play, learning important social skills like listening, speaking, sharing, and cooperating. They ask questions to further their knowledge, and build confidence to share their ideas and thoughts. Students learn concepts from subject areas through music and movement, songs and stories, play and planned lessons.</w:t>
      </w:r>
    </w:p>
    <w:p w:rsidR="002B5086" w:rsidRPr="0007547B" w:rsidRDefault="002B5086" w:rsidP="002B5086">
      <w:pPr>
        <w:widowControl w:val="0"/>
        <w:autoSpaceDE w:val="0"/>
        <w:autoSpaceDN w:val="0"/>
        <w:adjustRightInd w:val="0"/>
        <w:rPr>
          <w:rFonts w:asciiTheme="majorHAnsi" w:hAnsiTheme="majorHAnsi" w:cs="Times"/>
        </w:rPr>
      </w:pPr>
      <w:r w:rsidRPr="0007547B">
        <w:rPr>
          <w:rFonts w:asciiTheme="majorHAnsi" w:hAnsiTheme="majorHAnsi" w:cs="Times"/>
        </w:rPr>
        <w:t xml:space="preserve">Organized Art Learning </w:t>
      </w:r>
      <w:proofErr w:type="spellStart"/>
      <w:r w:rsidRPr="0007547B">
        <w:rPr>
          <w:rFonts w:asciiTheme="majorHAnsi" w:hAnsiTheme="majorHAnsi" w:cs="Times"/>
        </w:rPr>
        <w:t>Centres</w:t>
      </w:r>
      <w:proofErr w:type="spellEnd"/>
    </w:p>
    <w:p w:rsidR="002B5086" w:rsidRPr="008B6C2D" w:rsidRDefault="002B5086" w:rsidP="002B5086">
      <w:pPr>
        <w:rPr>
          <w:rFonts w:asciiTheme="majorHAnsi" w:hAnsiTheme="majorHAnsi" w:cs="Times"/>
        </w:rPr>
      </w:pPr>
      <w:r w:rsidRPr="008B6C2D">
        <w:rPr>
          <w:rFonts w:asciiTheme="majorHAnsi" w:hAnsiTheme="majorHAnsi" w:cs="Times"/>
        </w:rPr>
        <w:t>Daily art time is structured to connect with the inquiry discussions from circle time. The activities are open-ended, and students are invited to try out a mix of different materials and tools. Students develop hand-eye coordination, creativity, and imagination, while learning pre-writing, social, and linguistic skills.</w:t>
      </w:r>
    </w:p>
    <w:p w:rsidR="002B5086" w:rsidRPr="0007547B" w:rsidRDefault="002B5086" w:rsidP="002B5086">
      <w:pPr>
        <w:widowControl w:val="0"/>
        <w:autoSpaceDE w:val="0"/>
        <w:autoSpaceDN w:val="0"/>
        <w:adjustRightInd w:val="0"/>
        <w:rPr>
          <w:rFonts w:asciiTheme="majorHAnsi" w:hAnsiTheme="majorHAnsi" w:cs="Times"/>
        </w:rPr>
      </w:pPr>
      <w:r w:rsidRPr="0007547B">
        <w:rPr>
          <w:rFonts w:asciiTheme="majorHAnsi" w:hAnsiTheme="majorHAnsi" w:cs="Times"/>
        </w:rPr>
        <w:t>Snack Time</w:t>
      </w:r>
    </w:p>
    <w:p w:rsidR="002B5086" w:rsidRPr="008B6C2D" w:rsidRDefault="002B5086" w:rsidP="002B5086">
      <w:pPr>
        <w:rPr>
          <w:rFonts w:asciiTheme="majorHAnsi" w:hAnsiTheme="majorHAnsi" w:cs="Times"/>
        </w:rPr>
      </w:pPr>
      <w:r>
        <w:rPr>
          <w:rFonts w:asciiTheme="majorHAnsi" w:hAnsiTheme="majorHAnsi" w:cs="Times"/>
        </w:rPr>
        <w:t>S</w:t>
      </w:r>
      <w:r w:rsidRPr="008B6C2D">
        <w:rPr>
          <w:rFonts w:asciiTheme="majorHAnsi" w:hAnsiTheme="majorHAnsi" w:cs="Times"/>
        </w:rPr>
        <w:t>nack times are designed to encourage conversation, while students learn about nutrition and appropriate eating habits; develop awareness of their own appetites, likes, and dislikes; and practice self-help and responsibility during clean up.</w:t>
      </w:r>
    </w:p>
    <w:p w:rsidR="002B5086" w:rsidRPr="0007547B" w:rsidRDefault="002B5086" w:rsidP="002B5086">
      <w:pPr>
        <w:widowControl w:val="0"/>
        <w:autoSpaceDE w:val="0"/>
        <w:autoSpaceDN w:val="0"/>
        <w:adjustRightInd w:val="0"/>
        <w:rPr>
          <w:rFonts w:asciiTheme="majorHAnsi" w:hAnsiTheme="majorHAnsi" w:cs="Times"/>
        </w:rPr>
      </w:pPr>
      <w:proofErr w:type="gramStart"/>
      <w:r w:rsidRPr="0007547B">
        <w:rPr>
          <w:rFonts w:asciiTheme="majorHAnsi" w:hAnsiTheme="majorHAnsi" w:cs="Times"/>
        </w:rPr>
        <w:t>Outdoor</w:t>
      </w:r>
      <w:proofErr w:type="gramEnd"/>
      <w:r w:rsidRPr="0007547B">
        <w:rPr>
          <w:rFonts w:asciiTheme="majorHAnsi" w:hAnsiTheme="majorHAnsi" w:cs="Times"/>
        </w:rPr>
        <w:t xml:space="preserve"> Play</w:t>
      </w:r>
    </w:p>
    <w:p w:rsidR="002B5086" w:rsidRPr="008B6C2D" w:rsidRDefault="002B5086" w:rsidP="002B5086">
      <w:pPr>
        <w:rPr>
          <w:rFonts w:asciiTheme="majorHAnsi" w:hAnsiTheme="majorHAnsi" w:cs="Times"/>
        </w:rPr>
      </w:pPr>
      <w:r w:rsidRPr="008B6C2D">
        <w:rPr>
          <w:rFonts w:asciiTheme="majorHAnsi" w:hAnsiTheme="majorHAnsi" w:cs="Times"/>
        </w:rPr>
        <w:t xml:space="preserve">Children play outside twice a day in all weather. </w:t>
      </w:r>
      <w:proofErr w:type="gramStart"/>
      <w:r w:rsidRPr="008B6C2D">
        <w:rPr>
          <w:rFonts w:asciiTheme="majorHAnsi" w:hAnsiTheme="majorHAnsi" w:cs="Times"/>
        </w:rPr>
        <w:t>Outdoor</w:t>
      </w:r>
      <w:proofErr w:type="gramEnd"/>
      <w:r w:rsidRPr="008B6C2D">
        <w:rPr>
          <w:rFonts w:asciiTheme="majorHAnsi" w:hAnsiTheme="majorHAnsi" w:cs="Times"/>
        </w:rPr>
        <w:t xml:space="preserve"> play has a positive impact on the social, emotional, intellectual, and physical well-being of our early learners: the more they move, the more their brains grow and develop! This is a time for open-ended exploration and to enhance development of their senses.</w:t>
      </w:r>
    </w:p>
    <w:p w:rsidR="002B5086" w:rsidRDefault="002B5086" w:rsidP="002B5086">
      <w:pPr>
        <w:widowControl w:val="0"/>
        <w:autoSpaceDE w:val="0"/>
        <w:autoSpaceDN w:val="0"/>
        <w:adjustRightInd w:val="0"/>
        <w:rPr>
          <w:rFonts w:asciiTheme="majorHAnsi" w:hAnsiTheme="majorHAnsi" w:cs="Times"/>
        </w:rPr>
      </w:pPr>
      <w:r w:rsidRPr="0007547B">
        <w:rPr>
          <w:rFonts w:asciiTheme="majorHAnsi" w:hAnsiTheme="majorHAnsi" w:cs="Times"/>
        </w:rPr>
        <w:t>Lunch</w:t>
      </w:r>
    </w:p>
    <w:p w:rsidR="002B5086" w:rsidRPr="0007547B" w:rsidRDefault="002B5086" w:rsidP="002B5086">
      <w:pPr>
        <w:rPr>
          <w:rFonts w:asciiTheme="majorHAnsi" w:hAnsiTheme="majorHAnsi" w:cs="Times"/>
        </w:rPr>
      </w:pPr>
      <w:r>
        <w:rPr>
          <w:rFonts w:asciiTheme="majorHAnsi" w:hAnsiTheme="majorHAnsi" w:cs="Times"/>
        </w:rPr>
        <w:t>Lunch is</w:t>
      </w:r>
      <w:r w:rsidRPr="008B6C2D">
        <w:rPr>
          <w:rFonts w:asciiTheme="majorHAnsi" w:hAnsiTheme="majorHAnsi" w:cs="Times"/>
        </w:rPr>
        <w:t xml:space="preserve"> designed to encourage conversation, while students learn about nutrition and appropriate eating habits; develop awareness of their own appetites, likes, and dislikes; and practice self-help and responsibility during clean up.</w:t>
      </w:r>
    </w:p>
    <w:p w:rsidR="002B5086" w:rsidRPr="0007547B" w:rsidRDefault="002B5086" w:rsidP="002B5086">
      <w:pPr>
        <w:widowControl w:val="0"/>
        <w:autoSpaceDE w:val="0"/>
        <w:autoSpaceDN w:val="0"/>
        <w:adjustRightInd w:val="0"/>
        <w:rPr>
          <w:rFonts w:asciiTheme="majorHAnsi" w:hAnsiTheme="majorHAnsi" w:cs="Times"/>
        </w:rPr>
      </w:pPr>
      <w:r w:rsidRPr="0007547B">
        <w:rPr>
          <w:rFonts w:asciiTheme="majorHAnsi" w:hAnsiTheme="majorHAnsi" w:cs="Times"/>
        </w:rPr>
        <w:t xml:space="preserve">Learning </w:t>
      </w:r>
      <w:proofErr w:type="spellStart"/>
      <w:r w:rsidRPr="0007547B">
        <w:rPr>
          <w:rFonts w:asciiTheme="majorHAnsi" w:hAnsiTheme="majorHAnsi" w:cs="Times"/>
        </w:rPr>
        <w:t>Centres</w:t>
      </w:r>
      <w:proofErr w:type="spellEnd"/>
    </w:p>
    <w:p w:rsidR="002B5086" w:rsidRDefault="002B5086" w:rsidP="002B5086">
      <w:pPr>
        <w:rPr>
          <w:rFonts w:asciiTheme="majorHAnsi" w:hAnsiTheme="majorHAnsi" w:cs="Times"/>
        </w:rPr>
      </w:pPr>
      <w:r w:rsidRPr="008B6C2D">
        <w:rPr>
          <w:rFonts w:asciiTheme="majorHAnsi" w:hAnsiTheme="majorHAnsi" w:cs="Times"/>
        </w:rPr>
        <w:t xml:space="preserve">Learning </w:t>
      </w:r>
      <w:proofErr w:type="spellStart"/>
      <w:r w:rsidRPr="008B6C2D">
        <w:rPr>
          <w:rFonts w:asciiTheme="majorHAnsi" w:hAnsiTheme="majorHAnsi" w:cs="Times"/>
        </w:rPr>
        <w:t>centre</w:t>
      </w:r>
      <w:proofErr w:type="spellEnd"/>
      <w:r w:rsidRPr="008B6C2D">
        <w:rPr>
          <w:rFonts w:asciiTheme="majorHAnsi" w:hAnsiTheme="majorHAnsi" w:cs="Times"/>
        </w:rPr>
        <w:t xml:space="preserve"> time is a chance for students to make their own choices freely. Choices include water and sand activities, drama, creative art, paints, discovery, books, puzzles and more.</w:t>
      </w:r>
    </w:p>
    <w:p w:rsidR="002B5086" w:rsidRPr="008B6C2D" w:rsidRDefault="002B5086" w:rsidP="002B5086">
      <w:pPr>
        <w:rPr>
          <w:rFonts w:asciiTheme="majorHAnsi" w:hAnsiTheme="majorHAnsi" w:cs="Times"/>
        </w:rPr>
      </w:pPr>
    </w:p>
    <w:p w:rsidR="002B5086" w:rsidRPr="0007547B" w:rsidRDefault="002B5086" w:rsidP="002B5086">
      <w:pPr>
        <w:widowControl w:val="0"/>
        <w:autoSpaceDE w:val="0"/>
        <w:autoSpaceDN w:val="0"/>
        <w:adjustRightInd w:val="0"/>
        <w:rPr>
          <w:rFonts w:asciiTheme="majorHAnsi" w:hAnsiTheme="majorHAnsi" w:cs="Times"/>
        </w:rPr>
      </w:pPr>
      <w:r w:rsidRPr="0007547B">
        <w:rPr>
          <w:rFonts w:asciiTheme="majorHAnsi" w:hAnsiTheme="majorHAnsi" w:cs="Times"/>
        </w:rPr>
        <w:lastRenderedPageBreak/>
        <w:t>Clean Up Time</w:t>
      </w:r>
    </w:p>
    <w:p w:rsidR="002B5086" w:rsidRPr="008B6C2D" w:rsidRDefault="002B5086" w:rsidP="002B5086">
      <w:pPr>
        <w:rPr>
          <w:rFonts w:asciiTheme="majorHAnsi" w:hAnsiTheme="majorHAnsi" w:cs="Times"/>
        </w:rPr>
      </w:pPr>
      <w:r w:rsidRPr="008B6C2D">
        <w:rPr>
          <w:rFonts w:asciiTheme="majorHAnsi" w:hAnsiTheme="majorHAnsi" w:cs="Times"/>
        </w:rPr>
        <w:t>Clean up time is designed to encourage students to become responsible for their own space, ensuring it is kept organized and tidy.</w:t>
      </w:r>
    </w:p>
    <w:p w:rsidR="002B5086" w:rsidRPr="0007547B" w:rsidRDefault="002B5086" w:rsidP="002B5086">
      <w:pPr>
        <w:widowControl w:val="0"/>
        <w:autoSpaceDE w:val="0"/>
        <w:autoSpaceDN w:val="0"/>
        <w:adjustRightInd w:val="0"/>
        <w:rPr>
          <w:rFonts w:asciiTheme="majorHAnsi" w:hAnsiTheme="majorHAnsi" w:cs="Times"/>
        </w:rPr>
      </w:pPr>
      <w:r w:rsidRPr="0007547B">
        <w:rPr>
          <w:rFonts w:asciiTheme="majorHAnsi" w:hAnsiTheme="majorHAnsi" w:cs="Times"/>
        </w:rPr>
        <w:t>Routine Time</w:t>
      </w:r>
    </w:p>
    <w:p w:rsidR="002B5086" w:rsidRPr="008B6C2D" w:rsidRDefault="002B5086" w:rsidP="002B5086">
      <w:pPr>
        <w:rPr>
          <w:rFonts w:asciiTheme="majorHAnsi" w:hAnsiTheme="majorHAnsi" w:cs="Times"/>
        </w:rPr>
      </w:pPr>
      <w:r w:rsidRPr="008B6C2D">
        <w:rPr>
          <w:rFonts w:asciiTheme="majorHAnsi" w:hAnsiTheme="majorHAnsi" w:cs="Times"/>
        </w:rPr>
        <w:t xml:space="preserve">The daily routines of eating, dressing and undressing, bathroom breaks, and </w:t>
      </w:r>
      <w:proofErr w:type="spellStart"/>
      <w:r w:rsidRPr="008B6C2D">
        <w:rPr>
          <w:rFonts w:asciiTheme="majorHAnsi" w:hAnsiTheme="majorHAnsi" w:cs="Times"/>
        </w:rPr>
        <w:t>handwashing</w:t>
      </w:r>
      <w:proofErr w:type="spellEnd"/>
      <w:r w:rsidRPr="008B6C2D">
        <w:rPr>
          <w:rFonts w:asciiTheme="majorHAnsi" w:hAnsiTheme="majorHAnsi" w:cs="Times"/>
        </w:rPr>
        <w:t xml:space="preserve"> are all designed to assist our young learners to develop self-help skills.</w:t>
      </w:r>
    </w:p>
    <w:p w:rsidR="002B5086" w:rsidRPr="008B6C2D" w:rsidRDefault="002B5086" w:rsidP="002B5086">
      <w:pPr>
        <w:widowControl w:val="0"/>
        <w:autoSpaceDE w:val="0"/>
        <w:autoSpaceDN w:val="0"/>
        <w:adjustRightInd w:val="0"/>
        <w:rPr>
          <w:rFonts w:asciiTheme="majorHAnsi" w:hAnsiTheme="majorHAnsi" w:cs="Times"/>
        </w:rPr>
      </w:pPr>
      <w:r w:rsidRPr="008B6C2D">
        <w:rPr>
          <w:rFonts w:asciiTheme="majorHAnsi" w:hAnsiTheme="majorHAnsi" w:cs="Times"/>
        </w:rPr>
        <w:t>Reading</w:t>
      </w:r>
    </w:p>
    <w:p w:rsidR="002B5086" w:rsidRPr="008B6C2D" w:rsidRDefault="002B5086" w:rsidP="002B5086">
      <w:pPr>
        <w:rPr>
          <w:rFonts w:asciiTheme="majorHAnsi" w:hAnsiTheme="majorHAnsi" w:cs="Times"/>
        </w:rPr>
      </w:pPr>
      <w:r w:rsidRPr="008B6C2D">
        <w:rPr>
          <w:rFonts w:asciiTheme="majorHAnsi" w:hAnsiTheme="majorHAnsi" w:cs="Times"/>
        </w:rPr>
        <w:t>Stories are read during transitional times throughout the day or when a child or small group requests it.</w:t>
      </w:r>
    </w:p>
    <w:p w:rsidR="002B5086" w:rsidRPr="0007547B" w:rsidRDefault="002B5086" w:rsidP="002B5086">
      <w:pPr>
        <w:rPr>
          <w:rFonts w:asciiTheme="majorHAnsi" w:hAnsiTheme="majorHAnsi" w:cs="Times"/>
          <w:color w:val="575757"/>
        </w:rPr>
      </w:pPr>
    </w:p>
    <w:p w:rsidR="002B5086" w:rsidRPr="0007547B" w:rsidRDefault="002B5086" w:rsidP="002B5086">
      <w:pPr>
        <w:rPr>
          <w:rFonts w:asciiTheme="majorHAnsi" w:hAnsiTheme="majorHAnsi" w:cs="Helvetica Neue"/>
          <w:color w:val="262626"/>
        </w:rPr>
      </w:pPr>
      <w:r w:rsidRPr="0007547B">
        <w:rPr>
          <w:rFonts w:asciiTheme="majorHAnsi" w:hAnsiTheme="majorHAnsi" w:cs="Helvetica Neue"/>
          <w:color w:val="262626"/>
        </w:rPr>
        <w:t>8:30am-9:00am</w:t>
      </w:r>
      <w:r w:rsidRPr="0007547B">
        <w:rPr>
          <w:rFonts w:asciiTheme="majorHAnsi" w:hAnsiTheme="majorHAnsi" w:cs="Helvetica Neue"/>
          <w:color w:val="262626"/>
        </w:rPr>
        <w:tab/>
        <w:t xml:space="preserve">            Morning arrival and greeting time</w:t>
      </w:r>
    </w:p>
    <w:p w:rsidR="002B5086" w:rsidRPr="0007547B" w:rsidRDefault="002B5086" w:rsidP="002B5086">
      <w:pPr>
        <w:rPr>
          <w:rFonts w:asciiTheme="majorHAnsi" w:hAnsiTheme="majorHAnsi" w:cs="Helvetica Neue"/>
          <w:color w:val="262626"/>
        </w:rPr>
      </w:pPr>
      <w:r>
        <w:rPr>
          <w:rFonts w:asciiTheme="majorHAnsi" w:hAnsiTheme="majorHAnsi" w:cs="Helvetica Neue"/>
          <w:color w:val="262626"/>
        </w:rPr>
        <w:t>9:00am-9</w:t>
      </w:r>
      <w:proofErr w:type="gramStart"/>
      <w:r>
        <w:rPr>
          <w:rFonts w:asciiTheme="majorHAnsi" w:hAnsiTheme="majorHAnsi" w:cs="Helvetica Neue"/>
          <w:color w:val="262626"/>
        </w:rPr>
        <w:t>:30am</w:t>
      </w:r>
      <w:proofErr w:type="gramEnd"/>
      <w:r>
        <w:rPr>
          <w:rFonts w:asciiTheme="majorHAnsi" w:hAnsiTheme="majorHAnsi" w:cs="Helvetica Neue"/>
          <w:color w:val="262626"/>
        </w:rPr>
        <w:tab/>
        <w:t xml:space="preserve">            </w:t>
      </w:r>
      <w:r w:rsidRPr="0007547B">
        <w:rPr>
          <w:rFonts w:asciiTheme="majorHAnsi" w:hAnsiTheme="majorHAnsi" w:cs="Helvetica Neue"/>
          <w:color w:val="262626"/>
        </w:rPr>
        <w:t>Inquiry time/ Circle time</w:t>
      </w:r>
    </w:p>
    <w:p w:rsidR="002B5086" w:rsidRPr="0007547B" w:rsidRDefault="002B5086" w:rsidP="002B5086">
      <w:pPr>
        <w:widowControl w:val="0"/>
        <w:autoSpaceDE w:val="0"/>
        <w:autoSpaceDN w:val="0"/>
        <w:adjustRightInd w:val="0"/>
        <w:rPr>
          <w:rFonts w:asciiTheme="majorHAnsi" w:hAnsiTheme="majorHAnsi" w:cs="Times"/>
          <w:color w:val="6E002B"/>
        </w:rPr>
      </w:pPr>
      <w:r w:rsidRPr="0007547B">
        <w:rPr>
          <w:rFonts w:asciiTheme="majorHAnsi" w:hAnsiTheme="majorHAnsi" w:cs="Helvetica Neue"/>
          <w:color w:val="262626"/>
        </w:rPr>
        <w:t>9:30am-10:00am</w:t>
      </w:r>
      <w:r w:rsidRPr="0007547B">
        <w:rPr>
          <w:rFonts w:asciiTheme="majorHAnsi" w:hAnsiTheme="majorHAnsi" w:cs="Helvetica Neue"/>
          <w:color w:val="262626"/>
        </w:rPr>
        <w:tab/>
      </w:r>
      <w:r>
        <w:rPr>
          <w:rFonts w:asciiTheme="majorHAnsi" w:hAnsiTheme="majorHAnsi" w:cs="Helvetica Neue"/>
          <w:color w:val="262626"/>
        </w:rPr>
        <w:t xml:space="preserve">            </w:t>
      </w:r>
      <w:r w:rsidRPr="0007547B">
        <w:rPr>
          <w:rFonts w:asciiTheme="majorHAnsi" w:hAnsiTheme="majorHAnsi" w:cs="Times"/>
        </w:rPr>
        <w:t xml:space="preserve">Organized Art Learning </w:t>
      </w:r>
      <w:proofErr w:type="spellStart"/>
      <w:r w:rsidRPr="0007547B">
        <w:rPr>
          <w:rFonts w:asciiTheme="majorHAnsi" w:hAnsiTheme="majorHAnsi" w:cs="Times"/>
        </w:rPr>
        <w:t>Centres</w:t>
      </w:r>
      <w:proofErr w:type="spellEnd"/>
      <w:r w:rsidRPr="0007547B">
        <w:rPr>
          <w:rFonts w:asciiTheme="majorHAnsi" w:hAnsiTheme="majorHAnsi" w:cs="Times"/>
        </w:rPr>
        <w:t>/ Art time</w:t>
      </w:r>
    </w:p>
    <w:p w:rsidR="002B5086" w:rsidRPr="0007547B" w:rsidRDefault="002B5086" w:rsidP="002B5086">
      <w:pPr>
        <w:rPr>
          <w:rFonts w:asciiTheme="majorHAnsi" w:hAnsiTheme="majorHAnsi" w:cs="Helvetica Neue"/>
          <w:color w:val="262626"/>
        </w:rPr>
      </w:pPr>
      <w:r w:rsidRPr="0007547B">
        <w:rPr>
          <w:rFonts w:asciiTheme="majorHAnsi" w:hAnsiTheme="majorHAnsi" w:cs="Helvetica Neue"/>
          <w:color w:val="262626"/>
        </w:rPr>
        <w:t>10:00am-10</w:t>
      </w:r>
      <w:proofErr w:type="gramStart"/>
      <w:r w:rsidRPr="0007547B">
        <w:rPr>
          <w:rFonts w:asciiTheme="majorHAnsi" w:hAnsiTheme="majorHAnsi" w:cs="Helvetica Neue"/>
          <w:color w:val="262626"/>
        </w:rPr>
        <w:t>:30am</w:t>
      </w:r>
      <w:proofErr w:type="gramEnd"/>
      <w:r w:rsidRPr="0007547B">
        <w:rPr>
          <w:rFonts w:asciiTheme="majorHAnsi" w:hAnsiTheme="majorHAnsi" w:cs="Helvetica Neue"/>
          <w:color w:val="262626"/>
        </w:rPr>
        <w:tab/>
      </w:r>
      <w:r w:rsidRPr="0007547B">
        <w:rPr>
          <w:rFonts w:asciiTheme="majorHAnsi" w:hAnsiTheme="majorHAnsi" w:cs="Helvetica Neue"/>
          <w:color w:val="262626"/>
        </w:rPr>
        <w:tab/>
        <w:t xml:space="preserve">Snack time </w:t>
      </w:r>
    </w:p>
    <w:p w:rsidR="002B5086" w:rsidRPr="0007547B" w:rsidRDefault="002B5086" w:rsidP="002B5086">
      <w:pPr>
        <w:rPr>
          <w:rFonts w:asciiTheme="majorHAnsi" w:hAnsiTheme="majorHAnsi" w:cs="Helvetica Neue"/>
          <w:color w:val="262626"/>
        </w:rPr>
      </w:pPr>
      <w:r w:rsidRPr="0007547B">
        <w:rPr>
          <w:rFonts w:asciiTheme="majorHAnsi" w:hAnsiTheme="majorHAnsi" w:cs="Helvetica Neue"/>
          <w:color w:val="262626"/>
        </w:rPr>
        <w:t>10:30am-11</w:t>
      </w:r>
      <w:proofErr w:type="gramStart"/>
      <w:r w:rsidRPr="0007547B">
        <w:rPr>
          <w:rFonts w:asciiTheme="majorHAnsi" w:hAnsiTheme="majorHAnsi" w:cs="Helvetica Neue"/>
          <w:color w:val="262626"/>
        </w:rPr>
        <w:t>:30am</w:t>
      </w:r>
      <w:proofErr w:type="gramEnd"/>
      <w:r w:rsidRPr="0007547B">
        <w:rPr>
          <w:rFonts w:asciiTheme="majorHAnsi" w:hAnsiTheme="majorHAnsi" w:cs="Helvetica Neue"/>
          <w:color w:val="262626"/>
        </w:rPr>
        <w:tab/>
      </w:r>
      <w:r w:rsidRPr="0007547B">
        <w:rPr>
          <w:rFonts w:asciiTheme="majorHAnsi" w:hAnsiTheme="majorHAnsi" w:cs="Helvetica Neue"/>
          <w:color w:val="262626"/>
        </w:rPr>
        <w:tab/>
        <w:t>Outdoor play</w:t>
      </w:r>
    </w:p>
    <w:p w:rsidR="002B5086" w:rsidRPr="0007547B" w:rsidRDefault="002B5086" w:rsidP="002B5086">
      <w:pPr>
        <w:rPr>
          <w:rFonts w:asciiTheme="majorHAnsi" w:hAnsiTheme="majorHAnsi" w:cs="Helvetica Neue"/>
          <w:color w:val="262626"/>
        </w:rPr>
      </w:pPr>
      <w:r w:rsidRPr="0007547B">
        <w:rPr>
          <w:rFonts w:asciiTheme="majorHAnsi" w:hAnsiTheme="majorHAnsi" w:cs="Helvetica Neue"/>
          <w:color w:val="262626"/>
        </w:rPr>
        <w:t>11:30am-12:00pm</w:t>
      </w:r>
      <w:r w:rsidRPr="0007547B">
        <w:rPr>
          <w:rFonts w:asciiTheme="majorHAnsi" w:hAnsiTheme="majorHAnsi" w:cs="Helvetica Neue"/>
          <w:color w:val="262626"/>
        </w:rPr>
        <w:tab/>
      </w:r>
      <w:r w:rsidRPr="0007547B">
        <w:rPr>
          <w:rFonts w:asciiTheme="majorHAnsi" w:hAnsiTheme="majorHAnsi" w:cs="Helvetica Neue"/>
          <w:color w:val="262626"/>
        </w:rPr>
        <w:tab/>
        <w:t>Reading corner</w:t>
      </w:r>
    </w:p>
    <w:p w:rsidR="002B5086" w:rsidRPr="0007547B" w:rsidRDefault="002B5086" w:rsidP="002B5086">
      <w:pPr>
        <w:rPr>
          <w:rFonts w:asciiTheme="majorHAnsi" w:hAnsiTheme="majorHAnsi" w:cs="Helvetica Neue"/>
          <w:color w:val="262626"/>
        </w:rPr>
      </w:pPr>
      <w:r w:rsidRPr="0007547B">
        <w:rPr>
          <w:rFonts w:asciiTheme="majorHAnsi" w:hAnsiTheme="majorHAnsi" w:cs="Helvetica Neue"/>
          <w:color w:val="262626"/>
        </w:rPr>
        <w:t>12:00pm-1:00pm</w:t>
      </w:r>
      <w:r w:rsidRPr="0007547B">
        <w:rPr>
          <w:rFonts w:asciiTheme="majorHAnsi" w:hAnsiTheme="majorHAnsi" w:cs="Helvetica Neue"/>
          <w:color w:val="262626"/>
        </w:rPr>
        <w:tab/>
      </w:r>
      <w:r w:rsidRPr="0007547B">
        <w:rPr>
          <w:rFonts w:asciiTheme="majorHAnsi" w:hAnsiTheme="majorHAnsi" w:cs="Helvetica Neue"/>
          <w:color w:val="262626"/>
        </w:rPr>
        <w:tab/>
        <w:t xml:space="preserve">Lunch </w:t>
      </w:r>
    </w:p>
    <w:p w:rsidR="002B5086" w:rsidRPr="0007547B" w:rsidRDefault="002B5086" w:rsidP="002B5086">
      <w:pPr>
        <w:rPr>
          <w:rFonts w:asciiTheme="majorHAnsi" w:hAnsiTheme="majorHAnsi" w:cs="Helvetica Neue"/>
          <w:color w:val="262626"/>
        </w:rPr>
      </w:pPr>
      <w:r w:rsidRPr="0007547B">
        <w:rPr>
          <w:rFonts w:asciiTheme="majorHAnsi" w:hAnsiTheme="majorHAnsi" w:cs="Helvetica Neue"/>
          <w:color w:val="262626"/>
        </w:rPr>
        <w:t>1:00pm-2:00pm</w:t>
      </w:r>
      <w:r w:rsidRPr="0007547B">
        <w:rPr>
          <w:rFonts w:asciiTheme="majorHAnsi" w:hAnsiTheme="majorHAnsi" w:cs="Helvetica Neue"/>
          <w:color w:val="262626"/>
        </w:rPr>
        <w:tab/>
      </w:r>
      <w:r w:rsidRPr="0007547B">
        <w:rPr>
          <w:rFonts w:asciiTheme="majorHAnsi" w:hAnsiTheme="majorHAnsi" w:cs="Helvetica Neue"/>
          <w:color w:val="262626"/>
        </w:rPr>
        <w:tab/>
      </w:r>
      <w:r w:rsidRPr="0007547B">
        <w:rPr>
          <w:rFonts w:asciiTheme="majorHAnsi" w:hAnsiTheme="majorHAnsi" w:cs="Times"/>
        </w:rPr>
        <w:t>Learning Centers</w:t>
      </w:r>
    </w:p>
    <w:p w:rsidR="002B5086" w:rsidRPr="0007547B" w:rsidRDefault="002B5086" w:rsidP="002B5086">
      <w:pPr>
        <w:widowControl w:val="0"/>
        <w:autoSpaceDE w:val="0"/>
        <w:autoSpaceDN w:val="0"/>
        <w:adjustRightInd w:val="0"/>
        <w:rPr>
          <w:rFonts w:asciiTheme="majorHAnsi" w:hAnsiTheme="majorHAnsi" w:cs="Times"/>
        </w:rPr>
      </w:pPr>
      <w:r>
        <w:rPr>
          <w:rFonts w:asciiTheme="majorHAnsi" w:hAnsiTheme="majorHAnsi" w:cs="Helvetica Neue"/>
          <w:color w:val="262626"/>
        </w:rPr>
        <w:t>2:00pm-2</w:t>
      </w:r>
      <w:proofErr w:type="gramStart"/>
      <w:r>
        <w:rPr>
          <w:rFonts w:asciiTheme="majorHAnsi" w:hAnsiTheme="majorHAnsi" w:cs="Helvetica Neue"/>
          <w:color w:val="262626"/>
        </w:rPr>
        <w:t>:3</w:t>
      </w:r>
      <w:r w:rsidRPr="0007547B">
        <w:rPr>
          <w:rFonts w:asciiTheme="majorHAnsi" w:hAnsiTheme="majorHAnsi" w:cs="Helvetica Neue"/>
          <w:color w:val="262626"/>
        </w:rPr>
        <w:t>0pm</w:t>
      </w:r>
      <w:proofErr w:type="gramEnd"/>
      <w:r w:rsidRPr="0007547B">
        <w:rPr>
          <w:rFonts w:asciiTheme="majorHAnsi" w:hAnsiTheme="majorHAnsi" w:cs="Helvetica Neue"/>
          <w:color w:val="262626"/>
        </w:rPr>
        <w:tab/>
      </w:r>
      <w:r w:rsidRPr="0007547B">
        <w:rPr>
          <w:rFonts w:asciiTheme="majorHAnsi" w:hAnsiTheme="majorHAnsi" w:cs="Helvetica Neue"/>
          <w:color w:val="262626"/>
        </w:rPr>
        <w:tab/>
      </w:r>
      <w:r w:rsidRPr="0007547B">
        <w:rPr>
          <w:rFonts w:asciiTheme="majorHAnsi" w:hAnsiTheme="majorHAnsi" w:cs="Times"/>
        </w:rPr>
        <w:t>Clean Up Time</w:t>
      </w:r>
    </w:p>
    <w:p w:rsidR="002B5086" w:rsidRPr="0007547B" w:rsidRDefault="002B5086" w:rsidP="002B5086">
      <w:pPr>
        <w:widowControl w:val="0"/>
        <w:autoSpaceDE w:val="0"/>
        <w:autoSpaceDN w:val="0"/>
        <w:adjustRightInd w:val="0"/>
        <w:rPr>
          <w:rFonts w:asciiTheme="majorHAnsi" w:hAnsiTheme="majorHAnsi" w:cs="Times"/>
        </w:rPr>
      </w:pPr>
      <w:bookmarkStart w:id="0" w:name="_GoBack"/>
      <w:bookmarkEnd w:id="0"/>
    </w:p>
    <w:p w:rsidR="002B5086" w:rsidRPr="0007547B" w:rsidRDefault="002B5086" w:rsidP="002B5086">
      <w:pPr>
        <w:rPr>
          <w:rFonts w:asciiTheme="majorHAnsi" w:hAnsiTheme="majorHAnsi" w:cs="Helvetica Neue"/>
          <w:color w:val="262626"/>
        </w:rPr>
      </w:pPr>
    </w:p>
    <w:p w:rsidR="002B5086" w:rsidRPr="0007547B" w:rsidRDefault="002B5086" w:rsidP="002B5086">
      <w:pPr>
        <w:rPr>
          <w:rFonts w:asciiTheme="majorHAnsi" w:hAnsiTheme="majorHAnsi" w:cs="Helvetica Neue"/>
          <w:color w:val="262626"/>
        </w:rPr>
      </w:pPr>
    </w:p>
    <w:p w:rsidR="002B5086" w:rsidRPr="002B5086" w:rsidRDefault="002B5086" w:rsidP="002B5086">
      <w:pPr>
        <w:rPr>
          <w:sz w:val="28"/>
          <w:szCs w:val="28"/>
        </w:rPr>
      </w:pPr>
    </w:p>
    <w:sectPr w:rsidR="002B5086" w:rsidRPr="002B5086" w:rsidSect="00A967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86"/>
    <w:rsid w:val="002B5086"/>
    <w:rsid w:val="00984561"/>
    <w:rsid w:val="00A96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955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2762</Characters>
  <Application>Microsoft Macintosh Word</Application>
  <DocSecurity>0</DocSecurity>
  <Lines>23</Lines>
  <Paragraphs>6</Paragraphs>
  <ScaleCrop>false</ScaleCrop>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gaurangi doshi</dc:creator>
  <cp:keywords/>
  <dc:description/>
  <cp:lastModifiedBy>gaurangi doshi</cp:lastModifiedBy>
  <cp:revision>1</cp:revision>
  <dcterms:created xsi:type="dcterms:W3CDTF">2019-01-07T07:29:00Z</dcterms:created>
  <dcterms:modified xsi:type="dcterms:W3CDTF">2019-01-07T07:37:00Z</dcterms:modified>
</cp:coreProperties>
</file>